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69A02" w14:textId="1120133D" w:rsidR="003A34CA" w:rsidRDefault="00CE617D" w:rsidP="00CE3DF2">
      <w:pPr>
        <w:spacing w:after="0"/>
        <w:rPr>
          <w:rFonts w:ascii="Arial" w:hAnsi="Arial" w:cs="Arial"/>
        </w:rPr>
      </w:pP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r>
      <w:r w:rsidRPr="00D50A7A">
        <w:rPr>
          <w:rFonts w:ascii="Arial" w:hAnsi="Arial" w:cs="Arial"/>
        </w:rPr>
        <w:tab/>
        <w:t>May 2018</w:t>
      </w:r>
    </w:p>
    <w:p w14:paraId="45464239" w14:textId="77777777" w:rsidR="003A34CA" w:rsidRDefault="003A34CA" w:rsidP="003A34CA">
      <w:pPr>
        <w:spacing w:after="0"/>
        <w:jc w:val="right"/>
        <w:rPr>
          <w:rFonts w:ascii="Arial" w:hAnsi="Arial" w:cs="Arial"/>
        </w:rPr>
      </w:pPr>
    </w:p>
    <w:p w14:paraId="13CADDDE" w14:textId="77777777" w:rsidR="00F2058D" w:rsidRDefault="00F2058D" w:rsidP="003A34CA">
      <w:pPr>
        <w:spacing w:after="0"/>
        <w:rPr>
          <w:rFonts w:ascii="Arial" w:hAnsi="Arial" w:cs="Arial"/>
        </w:rPr>
      </w:pPr>
    </w:p>
    <w:p w14:paraId="0B0E3F76" w14:textId="32C6E84F" w:rsidR="00CE617D" w:rsidRPr="00D50A7A" w:rsidRDefault="00640B58" w:rsidP="003A34CA">
      <w:pPr>
        <w:spacing w:after="0"/>
        <w:rPr>
          <w:rFonts w:ascii="Arial" w:hAnsi="Arial" w:cs="Arial"/>
        </w:rPr>
      </w:pPr>
      <w:r>
        <w:rPr>
          <w:rFonts w:ascii="Arial" w:hAnsi="Arial" w:cs="Arial"/>
        </w:rPr>
        <w:t>D</w:t>
      </w:r>
      <w:r w:rsidR="00D50A7A" w:rsidRPr="00D50A7A">
        <w:rPr>
          <w:rFonts w:ascii="Arial" w:hAnsi="Arial" w:cs="Arial"/>
        </w:rPr>
        <w:t>ear Plotholder</w:t>
      </w:r>
    </w:p>
    <w:p w14:paraId="1B4782D6" w14:textId="77777777" w:rsidR="00E3731C" w:rsidRDefault="00E3731C" w:rsidP="00CE617D">
      <w:pPr>
        <w:spacing w:after="0"/>
        <w:rPr>
          <w:rFonts w:ascii="Arial" w:hAnsi="Arial" w:cs="Arial"/>
          <w:i/>
          <w:u w:val="single"/>
        </w:rPr>
      </w:pPr>
    </w:p>
    <w:p w14:paraId="6D3AE48D" w14:textId="43F4A415" w:rsidR="00CE617D" w:rsidRDefault="00640B58" w:rsidP="00CE617D">
      <w:pPr>
        <w:spacing w:after="0"/>
        <w:rPr>
          <w:rFonts w:ascii="Arial" w:hAnsi="Arial" w:cs="Arial"/>
        </w:rPr>
      </w:pPr>
      <w:r w:rsidRPr="00640B58">
        <w:rPr>
          <w:rFonts w:ascii="Arial" w:hAnsi="Arial" w:cs="Arial"/>
          <w:i/>
          <w:u w:val="single"/>
        </w:rPr>
        <w:t>Data Privacy Notice</w:t>
      </w:r>
    </w:p>
    <w:p w14:paraId="26EA11BE" w14:textId="7CB766FC" w:rsidR="00640B58" w:rsidRDefault="00640B58" w:rsidP="00CE617D">
      <w:pPr>
        <w:spacing w:after="0"/>
        <w:rPr>
          <w:rFonts w:ascii="Arial" w:hAnsi="Arial" w:cs="Arial"/>
        </w:rPr>
      </w:pPr>
    </w:p>
    <w:p w14:paraId="178350BF" w14:textId="442F8342" w:rsidR="00A60072" w:rsidRDefault="00640B58" w:rsidP="00CE617D">
      <w:pPr>
        <w:spacing w:after="0"/>
        <w:rPr>
          <w:rFonts w:ascii="Arial" w:hAnsi="Arial" w:cs="Arial"/>
        </w:rPr>
      </w:pPr>
      <w:r>
        <w:rPr>
          <w:rFonts w:ascii="Arial" w:hAnsi="Arial" w:cs="Arial"/>
        </w:rPr>
        <w:t xml:space="preserve">As I’m sure you’ll know by </w:t>
      </w:r>
      <w:r w:rsidR="00270948">
        <w:rPr>
          <w:rFonts w:ascii="Arial" w:hAnsi="Arial" w:cs="Arial"/>
        </w:rPr>
        <w:t xml:space="preserve">now, the </w:t>
      </w:r>
      <w:r w:rsidR="004A2ACC">
        <w:rPr>
          <w:rFonts w:ascii="Arial" w:hAnsi="Arial" w:cs="Arial"/>
        </w:rPr>
        <w:t xml:space="preserve">EU-wide </w:t>
      </w:r>
      <w:r w:rsidR="00270948">
        <w:rPr>
          <w:rFonts w:ascii="Arial" w:hAnsi="Arial" w:cs="Arial"/>
        </w:rPr>
        <w:t>General Data Privacy Protection Re</w:t>
      </w:r>
      <w:r w:rsidR="00F9027C">
        <w:rPr>
          <w:rFonts w:ascii="Arial" w:hAnsi="Arial" w:cs="Arial"/>
        </w:rPr>
        <w:t>gulation</w:t>
      </w:r>
      <w:r w:rsidR="00270948">
        <w:rPr>
          <w:rFonts w:ascii="Arial" w:hAnsi="Arial" w:cs="Arial"/>
        </w:rPr>
        <w:t xml:space="preserve"> came into force on 25 May 2018.  This requires all organisations holding details of their members to make them aware of what information </w:t>
      </w:r>
      <w:r w:rsidR="00BC30E3">
        <w:rPr>
          <w:rFonts w:ascii="Arial" w:hAnsi="Arial" w:cs="Arial"/>
        </w:rPr>
        <w:t>is held about them and the uses to which it is put.</w:t>
      </w:r>
      <w:r w:rsidR="00897901" w:rsidRPr="00897901">
        <w:rPr>
          <w:rFonts w:ascii="Arial" w:hAnsi="Arial" w:cs="Arial"/>
        </w:rPr>
        <w:t xml:space="preserve"> </w:t>
      </w:r>
      <w:r w:rsidR="00897901">
        <w:rPr>
          <w:rFonts w:ascii="Arial" w:hAnsi="Arial" w:cs="Arial"/>
        </w:rPr>
        <w:t xml:space="preserve"> </w:t>
      </w:r>
    </w:p>
    <w:p w14:paraId="35F92DC4" w14:textId="77777777" w:rsidR="00A60072" w:rsidRDefault="00A60072" w:rsidP="00CE617D">
      <w:pPr>
        <w:spacing w:after="0"/>
        <w:rPr>
          <w:rFonts w:ascii="Arial" w:hAnsi="Arial" w:cs="Arial"/>
        </w:rPr>
      </w:pPr>
    </w:p>
    <w:p w14:paraId="22F6BDE5" w14:textId="163E7890" w:rsidR="00640B58" w:rsidRDefault="00B40287" w:rsidP="00CE617D">
      <w:pPr>
        <w:spacing w:after="0"/>
        <w:rPr>
          <w:rFonts w:ascii="Arial" w:hAnsi="Arial" w:cs="Arial"/>
        </w:rPr>
      </w:pPr>
      <w:r>
        <w:rPr>
          <w:rFonts w:ascii="Arial" w:hAnsi="Arial" w:cs="Arial"/>
        </w:rPr>
        <w:t>A</w:t>
      </w:r>
      <w:r w:rsidR="00897901">
        <w:rPr>
          <w:rFonts w:ascii="Arial" w:hAnsi="Arial" w:cs="Arial"/>
        </w:rPr>
        <w:t xml:space="preserve"> copy of our Data Privacy Notice</w:t>
      </w:r>
      <w:r>
        <w:rPr>
          <w:rFonts w:ascii="Arial" w:hAnsi="Arial" w:cs="Arial"/>
        </w:rPr>
        <w:t xml:space="preserve"> is on the back of this letter</w:t>
      </w:r>
      <w:r w:rsidR="00897901">
        <w:rPr>
          <w:rFonts w:ascii="Arial" w:hAnsi="Arial" w:cs="Arial"/>
        </w:rPr>
        <w:t xml:space="preserve">.  </w:t>
      </w:r>
      <w:r w:rsidR="00A60072">
        <w:rPr>
          <w:rFonts w:ascii="Arial" w:hAnsi="Arial" w:cs="Arial"/>
        </w:rPr>
        <w:t>There are a few points worth drawing to your attention:</w:t>
      </w:r>
    </w:p>
    <w:p w14:paraId="2C7AE5CD" w14:textId="01CEC676" w:rsidR="00A60072" w:rsidRDefault="00A60072" w:rsidP="00CE617D">
      <w:pPr>
        <w:spacing w:after="0"/>
        <w:rPr>
          <w:rFonts w:ascii="Arial" w:hAnsi="Arial" w:cs="Arial"/>
        </w:rPr>
      </w:pPr>
    </w:p>
    <w:p w14:paraId="09B95953" w14:textId="77777777" w:rsidR="00E3731C" w:rsidRDefault="00DF2F2D" w:rsidP="00A60072">
      <w:pPr>
        <w:pStyle w:val="ListParagraph"/>
        <w:numPr>
          <w:ilvl w:val="0"/>
          <w:numId w:val="1"/>
        </w:numPr>
        <w:spacing w:after="0"/>
        <w:rPr>
          <w:rFonts w:ascii="Arial" w:hAnsi="Arial" w:cs="Arial"/>
        </w:rPr>
      </w:pPr>
      <w:r>
        <w:rPr>
          <w:rFonts w:ascii="Arial" w:hAnsi="Arial" w:cs="Arial"/>
        </w:rPr>
        <w:t>the data held include</w:t>
      </w:r>
      <w:r w:rsidR="00772F3A">
        <w:rPr>
          <w:rFonts w:ascii="Arial" w:hAnsi="Arial" w:cs="Arial"/>
        </w:rPr>
        <w:t>s</w:t>
      </w:r>
      <w:r>
        <w:rPr>
          <w:rFonts w:ascii="Arial" w:hAnsi="Arial" w:cs="Arial"/>
        </w:rPr>
        <w:t xml:space="preserve"> “occupational status” because employed </w:t>
      </w:r>
      <w:r w:rsidR="00B818E6">
        <w:rPr>
          <w:rFonts w:ascii="Arial" w:hAnsi="Arial" w:cs="Arial"/>
        </w:rPr>
        <w:t>plotholders</w:t>
      </w:r>
      <w:r>
        <w:rPr>
          <w:rFonts w:ascii="Arial" w:hAnsi="Arial" w:cs="Arial"/>
        </w:rPr>
        <w:t xml:space="preserve"> pay the full plot rent, </w:t>
      </w:r>
      <w:r w:rsidR="00B818E6">
        <w:rPr>
          <w:rFonts w:ascii="Arial" w:hAnsi="Arial" w:cs="Arial"/>
        </w:rPr>
        <w:t>while</w:t>
      </w:r>
      <w:r>
        <w:rPr>
          <w:rFonts w:ascii="Arial" w:hAnsi="Arial" w:cs="Arial"/>
        </w:rPr>
        <w:t xml:space="preserve"> pensioners, registered disabled and the unwaged are entitled to up to a 50% discount</w:t>
      </w:r>
      <w:r w:rsidR="008175A8">
        <w:rPr>
          <w:rFonts w:ascii="Arial" w:hAnsi="Arial" w:cs="Arial"/>
        </w:rPr>
        <w:t>;</w:t>
      </w:r>
      <w:r w:rsidR="00E3731C">
        <w:rPr>
          <w:rFonts w:ascii="Arial" w:hAnsi="Arial" w:cs="Arial"/>
        </w:rPr>
        <w:br/>
      </w:r>
    </w:p>
    <w:p w14:paraId="74A0604D" w14:textId="69E21250" w:rsidR="00A60072" w:rsidRDefault="00E3731C" w:rsidP="00A60072">
      <w:pPr>
        <w:pStyle w:val="ListParagraph"/>
        <w:numPr>
          <w:ilvl w:val="0"/>
          <w:numId w:val="1"/>
        </w:numPr>
        <w:spacing w:after="0"/>
        <w:rPr>
          <w:rFonts w:ascii="Arial" w:hAnsi="Arial" w:cs="Arial"/>
        </w:rPr>
      </w:pPr>
      <w:r>
        <w:rPr>
          <w:rFonts w:ascii="Arial" w:hAnsi="Arial" w:cs="Arial"/>
        </w:rPr>
        <w:t xml:space="preserve">our “legitimate interests” </w:t>
      </w:r>
      <w:r w:rsidR="0097176C">
        <w:rPr>
          <w:rFonts w:ascii="Arial" w:hAnsi="Arial" w:cs="Arial"/>
        </w:rPr>
        <w:t xml:space="preserve">cover the provision of information to members about </w:t>
      </w:r>
      <w:r w:rsidR="00263807">
        <w:rPr>
          <w:rFonts w:ascii="Arial" w:hAnsi="Arial" w:cs="Arial"/>
        </w:rPr>
        <w:t xml:space="preserve">such things as </w:t>
      </w:r>
      <w:r w:rsidR="00842575">
        <w:rPr>
          <w:rFonts w:ascii="Arial" w:hAnsi="Arial" w:cs="Arial"/>
        </w:rPr>
        <w:t>the rent re</w:t>
      </w:r>
      <w:r w:rsidR="00CE3DF2">
        <w:rPr>
          <w:rFonts w:ascii="Arial" w:hAnsi="Arial" w:cs="Arial"/>
        </w:rPr>
        <w:t xml:space="preserve">newals, </w:t>
      </w:r>
      <w:r w:rsidR="0097176C">
        <w:rPr>
          <w:rFonts w:ascii="Arial" w:hAnsi="Arial" w:cs="Arial"/>
        </w:rPr>
        <w:t>meetings (</w:t>
      </w:r>
      <w:r w:rsidR="00263807">
        <w:rPr>
          <w:rFonts w:ascii="Arial" w:hAnsi="Arial" w:cs="Arial"/>
        </w:rPr>
        <w:t>e.g.</w:t>
      </w:r>
      <w:r w:rsidR="0097176C">
        <w:rPr>
          <w:rFonts w:ascii="Arial" w:hAnsi="Arial" w:cs="Arial"/>
        </w:rPr>
        <w:t xml:space="preserve"> the AGM), </w:t>
      </w:r>
      <w:r w:rsidR="00263807">
        <w:rPr>
          <w:rFonts w:ascii="Arial" w:hAnsi="Arial" w:cs="Arial"/>
        </w:rPr>
        <w:t xml:space="preserve">work parties, </w:t>
      </w:r>
      <w:r w:rsidR="0097176C">
        <w:rPr>
          <w:rFonts w:ascii="Arial" w:hAnsi="Arial" w:cs="Arial"/>
        </w:rPr>
        <w:t xml:space="preserve">deliveries of manure and woodchip, turning </w:t>
      </w:r>
      <w:r w:rsidR="00A33EBD">
        <w:rPr>
          <w:rFonts w:ascii="Arial" w:hAnsi="Arial" w:cs="Arial"/>
        </w:rPr>
        <w:t xml:space="preserve">off </w:t>
      </w:r>
      <w:r w:rsidR="0097176C">
        <w:rPr>
          <w:rFonts w:ascii="Arial" w:hAnsi="Arial" w:cs="Arial"/>
        </w:rPr>
        <w:t xml:space="preserve">the water supply, the </w:t>
      </w:r>
      <w:r w:rsidR="00263807">
        <w:rPr>
          <w:rFonts w:ascii="Arial" w:hAnsi="Arial" w:cs="Arial"/>
        </w:rPr>
        <w:t>annual Strawberry Tea, Open Day</w:t>
      </w:r>
      <w:r w:rsidR="0097176C">
        <w:rPr>
          <w:rFonts w:ascii="Arial" w:hAnsi="Arial" w:cs="Arial"/>
        </w:rPr>
        <w:t xml:space="preserve"> </w:t>
      </w:r>
      <w:r w:rsidR="00263807">
        <w:rPr>
          <w:rFonts w:ascii="Arial" w:hAnsi="Arial" w:cs="Arial"/>
        </w:rPr>
        <w:t xml:space="preserve">and </w:t>
      </w:r>
      <w:r w:rsidR="00CE3DF2">
        <w:rPr>
          <w:rFonts w:ascii="Arial" w:hAnsi="Arial" w:cs="Arial"/>
        </w:rPr>
        <w:t>B</w:t>
      </w:r>
      <w:r w:rsidR="00263807">
        <w:rPr>
          <w:rFonts w:ascii="Arial" w:hAnsi="Arial" w:cs="Arial"/>
        </w:rPr>
        <w:t xml:space="preserve">onfire </w:t>
      </w:r>
      <w:r w:rsidR="00CE3DF2">
        <w:rPr>
          <w:rFonts w:ascii="Arial" w:hAnsi="Arial" w:cs="Arial"/>
        </w:rPr>
        <w:t>P</w:t>
      </w:r>
      <w:r w:rsidR="00263807">
        <w:rPr>
          <w:rFonts w:ascii="Arial" w:hAnsi="Arial" w:cs="Arial"/>
        </w:rPr>
        <w:t>arty</w:t>
      </w:r>
      <w:r w:rsidR="007050E1">
        <w:rPr>
          <w:rFonts w:ascii="Arial" w:hAnsi="Arial" w:cs="Arial"/>
        </w:rPr>
        <w:t xml:space="preserve">.  </w:t>
      </w:r>
      <w:r w:rsidR="000A7866">
        <w:rPr>
          <w:rFonts w:ascii="Arial" w:hAnsi="Arial" w:cs="Arial"/>
        </w:rPr>
        <w:t>It would not cover marketing shots to members</w:t>
      </w:r>
      <w:r w:rsidR="00316C0C">
        <w:rPr>
          <w:rFonts w:ascii="Arial" w:hAnsi="Arial" w:cs="Arial"/>
        </w:rPr>
        <w:t>, nor provision of information about activities by other organisations unless t</w:t>
      </w:r>
      <w:r w:rsidR="007706F2">
        <w:rPr>
          <w:rFonts w:ascii="Arial" w:hAnsi="Arial" w:cs="Arial"/>
        </w:rPr>
        <w:t>hey are clearly relevant to our own interests;</w:t>
      </w:r>
      <w:r w:rsidR="008175A8">
        <w:rPr>
          <w:rFonts w:ascii="Arial" w:hAnsi="Arial" w:cs="Arial"/>
        </w:rPr>
        <w:br/>
      </w:r>
    </w:p>
    <w:p w14:paraId="132DB024" w14:textId="13925446" w:rsidR="00732AFE" w:rsidRPr="00CF4779" w:rsidRDefault="008175A8" w:rsidP="00CF4779">
      <w:pPr>
        <w:pStyle w:val="ListParagraph"/>
        <w:numPr>
          <w:ilvl w:val="0"/>
          <w:numId w:val="1"/>
        </w:numPr>
        <w:spacing w:after="0"/>
        <w:rPr>
          <w:rFonts w:ascii="Arial" w:hAnsi="Arial" w:cs="Arial"/>
        </w:rPr>
      </w:pPr>
      <w:r w:rsidRPr="008175A8">
        <w:rPr>
          <w:rFonts w:ascii="Arial" w:hAnsi="Arial" w:cs="Arial"/>
        </w:rPr>
        <w:t xml:space="preserve">provision of information to third parties: </w:t>
      </w:r>
      <w:r w:rsidR="00772F3A">
        <w:rPr>
          <w:rFonts w:ascii="Arial" w:hAnsi="Arial" w:cs="Arial"/>
        </w:rPr>
        <w:t>the Society is</w:t>
      </w:r>
      <w:r w:rsidRPr="008175A8">
        <w:rPr>
          <w:rFonts w:ascii="Arial" w:hAnsi="Arial" w:cs="Arial"/>
        </w:rPr>
        <w:t xml:space="preserve"> a member of the National Allotment Society</w:t>
      </w:r>
      <w:r>
        <w:rPr>
          <w:rFonts w:ascii="Arial" w:hAnsi="Arial" w:cs="Arial"/>
        </w:rPr>
        <w:t>.  We are required to send them a list of all our members</w:t>
      </w:r>
      <w:r w:rsidR="006B64DA">
        <w:rPr>
          <w:rFonts w:ascii="Arial" w:hAnsi="Arial" w:cs="Arial"/>
        </w:rPr>
        <w:t>’</w:t>
      </w:r>
      <w:r>
        <w:rPr>
          <w:rFonts w:ascii="Arial" w:hAnsi="Arial" w:cs="Arial"/>
        </w:rPr>
        <w:t xml:space="preserve"> name</w:t>
      </w:r>
      <w:r w:rsidR="006B64DA">
        <w:rPr>
          <w:rFonts w:ascii="Arial" w:hAnsi="Arial" w:cs="Arial"/>
        </w:rPr>
        <w:t>s and addresses</w:t>
      </w:r>
      <w:r w:rsidR="008F2169">
        <w:rPr>
          <w:rFonts w:ascii="Arial" w:hAnsi="Arial" w:cs="Arial"/>
        </w:rPr>
        <w:t xml:space="preserve"> when renewing our membership.  </w:t>
      </w:r>
      <w:r w:rsidR="00B818E6">
        <w:rPr>
          <w:rFonts w:ascii="Arial" w:hAnsi="Arial" w:cs="Arial"/>
        </w:rPr>
        <w:t>Our current insurers do not ask us for this information</w:t>
      </w:r>
      <w:r w:rsidR="00CF4779">
        <w:rPr>
          <w:rFonts w:ascii="Arial" w:hAnsi="Arial" w:cs="Arial"/>
        </w:rPr>
        <w:t xml:space="preserve"> and we do not supply them with it;</w:t>
      </w:r>
      <w:r w:rsidR="008F2169" w:rsidRPr="00CF4779">
        <w:rPr>
          <w:rFonts w:ascii="Arial" w:hAnsi="Arial" w:cs="Arial"/>
        </w:rPr>
        <w:br/>
      </w:r>
    </w:p>
    <w:p w14:paraId="3FA27688" w14:textId="70E6B32D" w:rsidR="008F2169" w:rsidRDefault="00CF4779" w:rsidP="004C02FC">
      <w:pPr>
        <w:pStyle w:val="ListParagraph"/>
        <w:numPr>
          <w:ilvl w:val="0"/>
          <w:numId w:val="1"/>
        </w:numPr>
        <w:spacing w:after="0"/>
        <w:rPr>
          <w:rFonts w:ascii="Arial" w:hAnsi="Arial" w:cs="Arial"/>
        </w:rPr>
      </w:pPr>
      <w:r>
        <w:rPr>
          <w:rFonts w:ascii="Arial" w:hAnsi="Arial" w:cs="Arial"/>
        </w:rPr>
        <w:t xml:space="preserve">amendment and deletion of data: </w:t>
      </w:r>
      <w:r w:rsidR="00984E1F">
        <w:rPr>
          <w:rFonts w:ascii="Arial" w:hAnsi="Arial" w:cs="Arial"/>
        </w:rPr>
        <w:t>we will hold members’ data from the time they sign up with us until s</w:t>
      </w:r>
      <w:r w:rsidR="00A54D4F">
        <w:rPr>
          <w:rFonts w:ascii="Arial" w:hAnsi="Arial" w:cs="Arial"/>
        </w:rPr>
        <w:t>even</w:t>
      </w:r>
      <w:r w:rsidR="00984E1F">
        <w:rPr>
          <w:rFonts w:ascii="Arial" w:hAnsi="Arial" w:cs="Arial"/>
        </w:rPr>
        <w:t xml:space="preserve"> years after they cease to be a member</w:t>
      </w:r>
      <w:r w:rsidR="009037B5">
        <w:rPr>
          <w:rFonts w:ascii="Arial" w:hAnsi="Arial" w:cs="Arial"/>
        </w:rPr>
        <w:t>, to meet accountancy and HRMC requirements</w:t>
      </w:r>
      <w:r w:rsidR="00984E1F">
        <w:rPr>
          <w:rFonts w:ascii="Arial" w:hAnsi="Arial" w:cs="Arial"/>
        </w:rPr>
        <w:t xml:space="preserve">.  We </w:t>
      </w:r>
      <w:r w:rsidR="005B1BDB">
        <w:rPr>
          <w:rFonts w:ascii="Arial" w:hAnsi="Arial" w:cs="Arial"/>
        </w:rPr>
        <w:t>will keep your details amended and up-to-date</w:t>
      </w:r>
      <w:r w:rsidR="009037B5">
        <w:rPr>
          <w:rFonts w:ascii="Arial" w:hAnsi="Arial" w:cs="Arial"/>
        </w:rPr>
        <w:t xml:space="preserve"> while you are a member</w:t>
      </w:r>
      <w:r w:rsidR="005B1BDB">
        <w:rPr>
          <w:rFonts w:ascii="Arial" w:hAnsi="Arial" w:cs="Arial"/>
        </w:rPr>
        <w:t xml:space="preserve">, but we can only do this if you let us know of changes – please don’t wait </w:t>
      </w:r>
      <w:r w:rsidR="00683BF1">
        <w:rPr>
          <w:rFonts w:ascii="Arial" w:hAnsi="Arial" w:cs="Arial"/>
        </w:rPr>
        <w:t xml:space="preserve">for the annual </w:t>
      </w:r>
      <w:r w:rsidR="00A54D4F">
        <w:rPr>
          <w:rFonts w:ascii="Arial" w:hAnsi="Arial" w:cs="Arial"/>
        </w:rPr>
        <w:t>rent</w:t>
      </w:r>
      <w:r w:rsidR="00683BF1">
        <w:rPr>
          <w:rFonts w:ascii="Arial" w:hAnsi="Arial" w:cs="Arial"/>
        </w:rPr>
        <w:t xml:space="preserve"> renewals to tell us!</w:t>
      </w:r>
    </w:p>
    <w:p w14:paraId="1A017073" w14:textId="4C3B57D8" w:rsidR="00683BF1" w:rsidRDefault="00683BF1" w:rsidP="00683BF1">
      <w:pPr>
        <w:spacing w:after="0"/>
        <w:rPr>
          <w:rFonts w:ascii="Arial" w:hAnsi="Arial" w:cs="Arial"/>
        </w:rPr>
      </w:pPr>
    </w:p>
    <w:p w14:paraId="1BA5E033" w14:textId="369FEDDF" w:rsidR="004F750B" w:rsidRDefault="004F750B" w:rsidP="00683BF1">
      <w:pPr>
        <w:spacing w:after="0"/>
        <w:rPr>
          <w:rFonts w:ascii="Arial" w:hAnsi="Arial" w:cs="Arial"/>
        </w:rPr>
      </w:pPr>
      <w:r>
        <w:rPr>
          <w:rFonts w:ascii="Arial" w:hAnsi="Arial" w:cs="Arial"/>
        </w:rPr>
        <w:t xml:space="preserve">We have e-mailed </w:t>
      </w:r>
      <w:r w:rsidR="00A54D4F">
        <w:rPr>
          <w:rFonts w:ascii="Arial" w:hAnsi="Arial" w:cs="Arial"/>
        </w:rPr>
        <w:t xml:space="preserve">a version </w:t>
      </w:r>
      <w:r>
        <w:rPr>
          <w:rFonts w:ascii="Arial" w:hAnsi="Arial" w:cs="Arial"/>
        </w:rPr>
        <w:t xml:space="preserve">of this letter and the Data Privacy Notice to all our members for whom we have a current e-mail address. </w:t>
      </w:r>
      <w:r w:rsidR="007C692F">
        <w:rPr>
          <w:rFonts w:ascii="Arial" w:hAnsi="Arial" w:cs="Arial"/>
        </w:rPr>
        <w:t xml:space="preserve"> We have sent you this paper copy as we do not have an e-mail address for you</w:t>
      </w:r>
      <w:r w:rsidR="00A54D4F">
        <w:rPr>
          <w:rFonts w:ascii="Arial" w:hAnsi="Arial" w:cs="Arial"/>
        </w:rPr>
        <w:t>.  I</w:t>
      </w:r>
      <w:r w:rsidR="007C692F">
        <w:rPr>
          <w:rFonts w:ascii="Arial" w:hAnsi="Arial" w:cs="Arial"/>
        </w:rPr>
        <w:t>f you prefer us to e-mail you in future please let me know and we’ll add you to our mailing list.</w:t>
      </w:r>
      <w:r w:rsidR="007706F2">
        <w:rPr>
          <w:rFonts w:ascii="Arial" w:hAnsi="Arial" w:cs="Arial"/>
        </w:rPr>
        <w:t xml:space="preserve">  (It is a lot more convenient and cheaper for us.)</w:t>
      </w:r>
      <w:r w:rsidR="00A54D4F">
        <w:rPr>
          <w:rFonts w:ascii="Arial" w:hAnsi="Arial" w:cs="Arial"/>
        </w:rPr>
        <w:t xml:space="preserve"> </w:t>
      </w:r>
    </w:p>
    <w:p w14:paraId="7F7CA970" w14:textId="6C7D208D" w:rsidR="00961793" w:rsidRDefault="00961793" w:rsidP="00683BF1">
      <w:pPr>
        <w:spacing w:after="0"/>
        <w:rPr>
          <w:rFonts w:ascii="Arial" w:hAnsi="Arial" w:cs="Arial"/>
        </w:rPr>
      </w:pPr>
    </w:p>
    <w:p w14:paraId="1756AC99" w14:textId="115AB946" w:rsidR="00961793" w:rsidRPr="00683BF1" w:rsidRDefault="00961793" w:rsidP="00683BF1">
      <w:pPr>
        <w:spacing w:after="0"/>
        <w:rPr>
          <w:rFonts w:ascii="Arial" w:hAnsi="Arial" w:cs="Arial"/>
        </w:rPr>
      </w:pPr>
      <w:r>
        <w:rPr>
          <w:rFonts w:ascii="Arial" w:hAnsi="Arial" w:cs="Arial"/>
        </w:rPr>
        <w:t>If you have any queries, please contact me either by post</w:t>
      </w:r>
      <w:r w:rsidR="00E81CD3">
        <w:rPr>
          <w:rFonts w:ascii="Arial" w:hAnsi="Arial" w:cs="Arial"/>
        </w:rPr>
        <w:t>,</w:t>
      </w:r>
      <w:r>
        <w:rPr>
          <w:rFonts w:ascii="Arial" w:hAnsi="Arial" w:cs="Arial"/>
        </w:rPr>
        <w:t xml:space="preserve"> via the box on the allotment top gate</w:t>
      </w:r>
      <w:r w:rsidR="00E81CD3">
        <w:rPr>
          <w:rFonts w:ascii="Arial" w:hAnsi="Arial" w:cs="Arial"/>
        </w:rPr>
        <w:t>,</w:t>
      </w:r>
      <w:r>
        <w:rPr>
          <w:rFonts w:ascii="Arial" w:hAnsi="Arial" w:cs="Arial"/>
        </w:rPr>
        <w:t xml:space="preserve"> or via </w:t>
      </w:r>
      <w:r w:rsidR="00E81CD3">
        <w:rPr>
          <w:rFonts w:ascii="Arial" w:hAnsi="Arial" w:cs="Arial"/>
        </w:rPr>
        <w:t>the Allotments’ own</w:t>
      </w:r>
      <w:r>
        <w:rPr>
          <w:rFonts w:ascii="Arial" w:hAnsi="Arial" w:cs="Arial"/>
        </w:rPr>
        <w:t xml:space="preserve"> e-mail (</w:t>
      </w:r>
      <w:hyperlink r:id="rId7" w:history="1">
        <w:r w:rsidRPr="00FA3731">
          <w:rPr>
            <w:rStyle w:val="Hyperlink"/>
            <w:rFonts w:ascii="Arial" w:hAnsi="Arial" w:cs="Arial"/>
          </w:rPr>
          <w:t>bigginwoodallotments@gmail.com</w:t>
        </w:r>
      </w:hyperlink>
      <w:r>
        <w:rPr>
          <w:rFonts w:ascii="Arial" w:hAnsi="Arial" w:cs="Arial"/>
        </w:rPr>
        <w:t>)</w:t>
      </w:r>
      <w:r w:rsidR="005E5F28">
        <w:rPr>
          <w:rFonts w:ascii="Arial" w:hAnsi="Arial" w:cs="Arial"/>
        </w:rPr>
        <w:t>.</w:t>
      </w:r>
    </w:p>
    <w:p w14:paraId="390B8D28" w14:textId="77777777" w:rsidR="00732AFE" w:rsidRDefault="00732AFE" w:rsidP="00CE617D">
      <w:pPr>
        <w:spacing w:after="0"/>
        <w:rPr>
          <w:rFonts w:ascii="Arial" w:hAnsi="Arial" w:cs="Arial"/>
        </w:rPr>
      </w:pPr>
    </w:p>
    <w:p w14:paraId="075EE997" w14:textId="77777777" w:rsidR="00CE617D" w:rsidRPr="00D50A7A" w:rsidRDefault="00CE617D" w:rsidP="00CE617D">
      <w:pPr>
        <w:spacing w:after="0"/>
        <w:rPr>
          <w:rFonts w:ascii="Arial" w:hAnsi="Arial" w:cs="Arial"/>
        </w:rPr>
      </w:pPr>
      <w:r w:rsidRPr="00D50A7A">
        <w:rPr>
          <w:rFonts w:ascii="Arial" w:hAnsi="Arial" w:cs="Arial"/>
        </w:rPr>
        <w:t>Yours sincerely</w:t>
      </w:r>
    </w:p>
    <w:p w14:paraId="5F33FCC7" w14:textId="5CAED551" w:rsidR="00CE617D" w:rsidRDefault="00CE617D" w:rsidP="00CE617D">
      <w:pPr>
        <w:spacing w:after="0"/>
        <w:rPr>
          <w:rFonts w:ascii="Arial" w:hAnsi="Arial" w:cs="Arial"/>
        </w:rPr>
      </w:pPr>
    </w:p>
    <w:p w14:paraId="4E1BE15F" w14:textId="13CCB256" w:rsidR="006D458C" w:rsidRPr="00694999" w:rsidRDefault="00694999" w:rsidP="00CE617D">
      <w:pPr>
        <w:spacing w:after="0"/>
        <w:rPr>
          <w:rFonts w:ascii="Lucida Calligraphy" w:hAnsi="Lucida Calligraphy" w:cs="Arial"/>
        </w:rPr>
      </w:pPr>
      <w:r>
        <w:rPr>
          <w:rFonts w:ascii="Lucida Calligraphy" w:hAnsi="Lucida Calligraphy" w:cs="Arial"/>
        </w:rPr>
        <w:t>Mary Lucas</w:t>
      </w:r>
    </w:p>
    <w:p w14:paraId="68753D9A" w14:textId="77777777" w:rsidR="00CE617D" w:rsidRPr="00D50A7A" w:rsidRDefault="00CE617D" w:rsidP="00CE617D">
      <w:pPr>
        <w:spacing w:after="0"/>
        <w:rPr>
          <w:rFonts w:ascii="Arial" w:hAnsi="Arial" w:cs="Arial"/>
        </w:rPr>
      </w:pPr>
    </w:p>
    <w:p w14:paraId="74C91894" w14:textId="77777777" w:rsidR="00CE617D" w:rsidRPr="00D50A7A" w:rsidRDefault="00CE617D" w:rsidP="00CE617D">
      <w:pPr>
        <w:spacing w:after="0"/>
        <w:rPr>
          <w:rFonts w:ascii="Arial" w:hAnsi="Arial" w:cs="Arial"/>
        </w:rPr>
      </w:pPr>
      <w:r w:rsidRPr="00D50A7A">
        <w:rPr>
          <w:rFonts w:ascii="Arial" w:hAnsi="Arial" w:cs="Arial"/>
        </w:rPr>
        <w:t>Mary Lucas</w:t>
      </w:r>
    </w:p>
    <w:p w14:paraId="73F41D9A" w14:textId="3BF27552" w:rsidR="009037B5" w:rsidRDefault="00CE617D" w:rsidP="00502DF5">
      <w:pPr>
        <w:spacing w:after="0"/>
        <w:rPr>
          <w:rFonts w:ascii="Arial" w:hAnsi="Arial" w:cs="Arial"/>
        </w:rPr>
      </w:pPr>
      <w:r w:rsidRPr="00D50A7A">
        <w:rPr>
          <w:rFonts w:ascii="Arial" w:hAnsi="Arial" w:cs="Arial"/>
        </w:rPr>
        <w:t>Secretary</w:t>
      </w:r>
    </w:p>
    <w:p w14:paraId="71EBCC6E" w14:textId="153A9AC3" w:rsidR="004C02FC" w:rsidRDefault="009037B5" w:rsidP="00502DF5">
      <w:pPr>
        <w:spacing w:after="0"/>
        <w:rPr>
          <w:rFonts w:ascii="Arial" w:hAnsi="Arial" w:cs="Arial"/>
        </w:rPr>
      </w:pPr>
      <w:r>
        <w:rPr>
          <w:rFonts w:ascii="Arial" w:hAnsi="Arial" w:cs="Arial"/>
        </w:rPr>
        <w:t>B</w:t>
      </w:r>
      <w:r w:rsidR="00CE617D" w:rsidRPr="00D50A7A">
        <w:rPr>
          <w:rFonts w:ascii="Arial" w:hAnsi="Arial" w:cs="Arial"/>
        </w:rPr>
        <w:t>iggin Wood Allotment</w:t>
      </w:r>
      <w:r w:rsidR="00640B58">
        <w:rPr>
          <w:rFonts w:ascii="Arial" w:hAnsi="Arial" w:cs="Arial"/>
        </w:rPr>
        <w:t>s</w:t>
      </w:r>
    </w:p>
    <w:p w14:paraId="6D670138" w14:textId="16235118" w:rsidR="00E2685E" w:rsidRDefault="004C02FC" w:rsidP="005D2224">
      <w:pPr>
        <w:spacing w:after="0" w:line="240" w:lineRule="auto"/>
        <w:jc w:val="center"/>
        <w:rPr>
          <w:rFonts w:ascii="Arial" w:hAnsi="Arial" w:cs="Arial"/>
          <w:b/>
          <w:u w:val="single"/>
        </w:rPr>
      </w:pPr>
      <w:r>
        <w:rPr>
          <w:rFonts w:ascii="Arial" w:hAnsi="Arial" w:cs="Arial"/>
        </w:rPr>
        <w:br w:type="page"/>
      </w:r>
      <w:r w:rsidR="00E2685E" w:rsidRPr="001421BB">
        <w:rPr>
          <w:rFonts w:ascii="Arial" w:hAnsi="Arial" w:cs="Arial"/>
          <w:b/>
          <w:u w:val="single"/>
        </w:rPr>
        <w:lastRenderedPageBreak/>
        <w:t>Upper Norwood District Plotholders Society Limited (Biggin Wood Allotments)</w:t>
      </w:r>
    </w:p>
    <w:p w14:paraId="709FF3FD" w14:textId="77777777" w:rsidR="001421BB" w:rsidRDefault="001421BB" w:rsidP="005D2224">
      <w:pPr>
        <w:spacing w:after="0" w:line="240" w:lineRule="auto"/>
        <w:jc w:val="center"/>
        <w:rPr>
          <w:rFonts w:ascii="Arial" w:hAnsi="Arial" w:cs="Arial"/>
          <w:b/>
          <w:u w:val="single"/>
        </w:rPr>
      </w:pPr>
    </w:p>
    <w:p w14:paraId="4E4DB5C3" w14:textId="42D4968A" w:rsidR="00E2685E" w:rsidRPr="001421BB" w:rsidRDefault="00E2685E" w:rsidP="005D2224">
      <w:pPr>
        <w:spacing w:after="0" w:line="240" w:lineRule="auto"/>
        <w:jc w:val="center"/>
        <w:rPr>
          <w:rFonts w:ascii="Arial" w:hAnsi="Arial" w:cs="Arial"/>
          <w:b/>
          <w:i/>
          <w:u w:val="single"/>
        </w:rPr>
      </w:pPr>
      <w:r w:rsidRPr="001421BB">
        <w:rPr>
          <w:rFonts w:ascii="Arial" w:hAnsi="Arial" w:cs="Arial"/>
          <w:b/>
          <w:u w:val="single"/>
        </w:rPr>
        <w:t>Data Privacy Notice</w:t>
      </w:r>
    </w:p>
    <w:p w14:paraId="026E8014" w14:textId="77777777" w:rsidR="005D2224" w:rsidRDefault="005D2224" w:rsidP="001421BB">
      <w:pPr>
        <w:spacing w:after="0" w:line="240" w:lineRule="auto"/>
        <w:rPr>
          <w:rFonts w:ascii="Arial" w:hAnsi="Arial" w:cs="Arial"/>
        </w:rPr>
      </w:pPr>
    </w:p>
    <w:p w14:paraId="1E495A2B" w14:textId="0135A7AE" w:rsidR="00E2685E" w:rsidRPr="001421BB" w:rsidRDefault="00E2685E" w:rsidP="001421BB">
      <w:pPr>
        <w:spacing w:after="0" w:line="240" w:lineRule="auto"/>
        <w:rPr>
          <w:rFonts w:ascii="Arial" w:hAnsi="Arial" w:cs="Arial"/>
        </w:rPr>
      </w:pPr>
      <w:r w:rsidRPr="001421BB">
        <w:rPr>
          <w:rFonts w:ascii="Arial" w:hAnsi="Arial" w:cs="Arial"/>
        </w:rPr>
        <w:t xml:space="preserve">On 25 May 2018 the General Data Protection Regulation (GDPR) comes into force.  It is a Europe-wide regulation.  One specific requirement is that members of all organisations need to be made aware of the information held about them and the uses to which that data is put.  Members need to contract in to that requirement. </w:t>
      </w:r>
    </w:p>
    <w:p w14:paraId="3F9A3691" w14:textId="77777777" w:rsidR="005D2224" w:rsidRDefault="005D2224" w:rsidP="001421BB">
      <w:pPr>
        <w:spacing w:after="0" w:line="240" w:lineRule="auto"/>
        <w:rPr>
          <w:rFonts w:ascii="Arial" w:hAnsi="Arial" w:cs="Arial"/>
          <w:b/>
        </w:rPr>
      </w:pPr>
    </w:p>
    <w:p w14:paraId="5F1C39C7" w14:textId="643425C7" w:rsidR="00E2685E" w:rsidRPr="001421BB" w:rsidRDefault="00E2685E" w:rsidP="001421BB">
      <w:pPr>
        <w:spacing w:after="0" w:line="240" w:lineRule="auto"/>
        <w:rPr>
          <w:rFonts w:ascii="Arial" w:hAnsi="Arial" w:cs="Arial"/>
          <w:b/>
        </w:rPr>
      </w:pPr>
      <w:r w:rsidRPr="001421BB">
        <w:rPr>
          <w:rFonts w:ascii="Arial" w:hAnsi="Arial" w:cs="Arial"/>
          <w:b/>
        </w:rPr>
        <w:t>Name of the organisation</w:t>
      </w:r>
    </w:p>
    <w:p w14:paraId="58E16361" w14:textId="77777777" w:rsidR="00E2685E" w:rsidRPr="001421BB" w:rsidRDefault="00E2685E" w:rsidP="001421BB">
      <w:pPr>
        <w:spacing w:after="0" w:line="240" w:lineRule="auto"/>
        <w:rPr>
          <w:rFonts w:ascii="Arial" w:hAnsi="Arial" w:cs="Arial"/>
        </w:rPr>
      </w:pPr>
      <w:r w:rsidRPr="001421BB">
        <w:rPr>
          <w:rFonts w:ascii="Arial" w:hAnsi="Arial" w:cs="Arial"/>
        </w:rPr>
        <w:t>Upper Norwood District Plotholders Society Limited (“the Society”).  The Secretary is the person responsible for holding/processing data.</w:t>
      </w:r>
    </w:p>
    <w:p w14:paraId="2EA5EC17" w14:textId="77777777" w:rsidR="005D2224" w:rsidRDefault="005D2224" w:rsidP="001421BB">
      <w:pPr>
        <w:spacing w:after="0" w:line="240" w:lineRule="auto"/>
        <w:rPr>
          <w:rFonts w:ascii="Arial" w:hAnsi="Arial" w:cs="Arial"/>
          <w:b/>
        </w:rPr>
      </w:pPr>
    </w:p>
    <w:p w14:paraId="121E534B" w14:textId="1A2C4028" w:rsidR="00E2685E" w:rsidRPr="001421BB" w:rsidRDefault="00E2685E" w:rsidP="001421BB">
      <w:pPr>
        <w:spacing w:after="0" w:line="240" w:lineRule="auto"/>
        <w:rPr>
          <w:rFonts w:ascii="Arial" w:hAnsi="Arial" w:cs="Arial"/>
        </w:rPr>
      </w:pPr>
      <w:r w:rsidRPr="001421BB">
        <w:rPr>
          <w:rFonts w:ascii="Arial" w:hAnsi="Arial" w:cs="Arial"/>
          <w:b/>
        </w:rPr>
        <w:t>Data held by the Society</w:t>
      </w:r>
    </w:p>
    <w:p w14:paraId="306E1759"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the plotholder’s name (or names if joint plotholders);</w:t>
      </w:r>
    </w:p>
    <w:p w14:paraId="0A828687"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postal address;</w:t>
      </w:r>
    </w:p>
    <w:p w14:paraId="4C6FB0AD"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contact details: one or more of landline phone number, mobile phone number, e-mail address;</w:t>
      </w:r>
    </w:p>
    <w:p w14:paraId="73D9A932"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occupational status (e.g. employed, pensioner, registered disabled, unwaged);</w:t>
      </w:r>
    </w:p>
    <w:p w14:paraId="003CE6E4"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 xml:space="preserve">plot number(s); </w:t>
      </w:r>
    </w:p>
    <w:p w14:paraId="3B7278E4" w14:textId="77777777" w:rsidR="00E2685E" w:rsidRPr="001421BB" w:rsidRDefault="00E2685E" w:rsidP="001421BB">
      <w:pPr>
        <w:pStyle w:val="ListParagraph"/>
        <w:numPr>
          <w:ilvl w:val="0"/>
          <w:numId w:val="2"/>
        </w:numPr>
        <w:spacing w:after="0" w:line="240" w:lineRule="auto"/>
        <w:rPr>
          <w:rFonts w:ascii="Arial" w:hAnsi="Arial" w:cs="Arial"/>
        </w:rPr>
      </w:pPr>
      <w:r w:rsidRPr="001421BB">
        <w:rPr>
          <w:rFonts w:ascii="Arial" w:hAnsi="Arial" w:cs="Arial"/>
        </w:rPr>
        <w:t>amount of rent, maintenance, community and key deposit charges paid.</w:t>
      </w:r>
    </w:p>
    <w:p w14:paraId="0B48BBEC" w14:textId="77777777" w:rsidR="001421BB" w:rsidRPr="001421BB" w:rsidRDefault="001421BB" w:rsidP="001421BB">
      <w:pPr>
        <w:spacing w:after="0" w:line="240" w:lineRule="auto"/>
        <w:rPr>
          <w:rFonts w:ascii="Arial" w:hAnsi="Arial" w:cs="Arial"/>
          <w:b/>
        </w:rPr>
      </w:pPr>
    </w:p>
    <w:p w14:paraId="2F08B823" w14:textId="304CBF04" w:rsidR="00E2685E" w:rsidRPr="001421BB" w:rsidRDefault="00E2685E" w:rsidP="001421BB">
      <w:pPr>
        <w:spacing w:after="0" w:line="240" w:lineRule="auto"/>
        <w:rPr>
          <w:rFonts w:ascii="Arial" w:hAnsi="Arial" w:cs="Arial"/>
          <w:b/>
        </w:rPr>
      </w:pPr>
      <w:r w:rsidRPr="001421BB">
        <w:rPr>
          <w:rFonts w:ascii="Arial" w:hAnsi="Arial" w:cs="Arial"/>
          <w:b/>
        </w:rPr>
        <w:t>How that data is acquired and why</w:t>
      </w:r>
    </w:p>
    <w:p w14:paraId="7C8CD25B" w14:textId="2E5EF29E" w:rsidR="00E2685E" w:rsidRPr="001421BB" w:rsidRDefault="00E2685E" w:rsidP="001421BB">
      <w:pPr>
        <w:spacing w:after="0" w:line="240" w:lineRule="auto"/>
        <w:rPr>
          <w:rFonts w:ascii="Arial" w:hAnsi="Arial" w:cs="Arial"/>
        </w:rPr>
      </w:pPr>
      <w:r w:rsidRPr="001421BB">
        <w:rPr>
          <w:rFonts w:ascii="Arial" w:hAnsi="Arial" w:cs="Arial"/>
        </w:rPr>
        <w:t>The name and contact details are given by consent when applying for membership of the Society.</w:t>
      </w:r>
    </w:p>
    <w:p w14:paraId="416EDD60" w14:textId="77777777" w:rsidR="00E2685E" w:rsidRPr="001421BB" w:rsidRDefault="00E2685E" w:rsidP="001421BB">
      <w:pPr>
        <w:spacing w:after="0" w:line="240" w:lineRule="auto"/>
        <w:rPr>
          <w:rFonts w:ascii="Arial" w:hAnsi="Arial" w:cs="Arial"/>
        </w:rPr>
      </w:pPr>
      <w:r w:rsidRPr="001421BB">
        <w:rPr>
          <w:rFonts w:ascii="Arial" w:hAnsi="Arial" w:cs="Arial"/>
        </w:rPr>
        <w:t xml:space="preserve">When a member obtains an allotment, all data is transferred to the Society’s membership database.  E-mail addresses are added to the Society’s e-mailing list. </w:t>
      </w:r>
    </w:p>
    <w:p w14:paraId="552F9081" w14:textId="005DFA72" w:rsidR="00E2685E" w:rsidRPr="001421BB" w:rsidRDefault="00E2685E" w:rsidP="001421BB">
      <w:pPr>
        <w:spacing w:after="0" w:line="240" w:lineRule="auto"/>
        <w:rPr>
          <w:rFonts w:ascii="Arial" w:hAnsi="Arial" w:cs="Arial"/>
        </w:rPr>
      </w:pPr>
      <w:r w:rsidRPr="001421BB">
        <w:rPr>
          <w:rFonts w:ascii="Arial" w:hAnsi="Arial" w:cs="Arial"/>
        </w:rPr>
        <w:t xml:space="preserve">That is done to manage the rental agreement, which is a contract renewable annually, and to inform members of the Society’s activities and meetings over the year as part of its legitimate interests. </w:t>
      </w:r>
    </w:p>
    <w:p w14:paraId="5FCB3A2E" w14:textId="77777777" w:rsidR="005D2224" w:rsidRDefault="005D2224" w:rsidP="001421BB">
      <w:pPr>
        <w:spacing w:after="0" w:line="240" w:lineRule="auto"/>
        <w:rPr>
          <w:rFonts w:ascii="Arial" w:hAnsi="Arial" w:cs="Arial"/>
          <w:b/>
        </w:rPr>
      </w:pPr>
    </w:p>
    <w:p w14:paraId="2C0134D1" w14:textId="6F95C59E" w:rsidR="00E2685E" w:rsidRPr="001421BB" w:rsidRDefault="00E2685E" w:rsidP="001421BB">
      <w:pPr>
        <w:spacing w:after="0" w:line="240" w:lineRule="auto"/>
        <w:rPr>
          <w:rFonts w:ascii="Arial" w:hAnsi="Arial" w:cs="Arial"/>
        </w:rPr>
      </w:pPr>
      <w:r w:rsidRPr="001421BB">
        <w:rPr>
          <w:rFonts w:ascii="Arial" w:hAnsi="Arial" w:cs="Arial"/>
          <w:b/>
        </w:rPr>
        <w:t>Data storage</w:t>
      </w:r>
    </w:p>
    <w:p w14:paraId="4553ED5F" w14:textId="77777777" w:rsidR="00E2685E" w:rsidRPr="001421BB" w:rsidRDefault="00E2685E" w:rsidP="001421BB">
      <w:pPr>
        <w:spacing w:after="0" w:line="240" w:lineRule="auto"/>
        <w:rPr>
          <w:rFonts w:ascii="Arial" w:hAnsi="Arial" w:cs="Arial"/>
        </w:rPr>
      </w:pPr>
      <w:r w:rsidRPr="001421BB">
        <w:rPr>
          <w:rFonts w:ascii="Arial" w:hAnsi="Arial" w:cs="Arial"/>
        </w:rPr>
        <w:t>This data is physically and electronically securely stored by the Secretary and only available to the Society’s serving Officers/Committee members.</w:t>
      </w:r>
    </w:p>
    <w:p w14:paraId="664BFE3D" w14:textId="77777777" w:rsidR="005D2224" w:rsidRDefault="005D2224" w:rsidP="001421BB">
      <w:pPr>
        <w:spacing w:after="0" w:line="240" w:lineRule="auto"/>
        <w:rPr>
          <w:rFonts w:ascii="Arial" w:hAnsi="Arial" w:cs="Arial"/>
          <w:b/>
        </w:rPr>
      </w:pPr>
    </w:p>
    <w:p w14:paraId="3374C5F3" w14:textId="1283D340" w:rsidR="00E2685E" w:rsidRPr="001421BB" w:rsidRDefault="00E2685E" w:rsidP="001421BB">
      <w:pPr>
        <w:spacing w:after="0" w:line="240" w:lineRule="auto"/>
        <w:rPr>
          <w:rFonts w:ascii="Arial" w:hAnsi="Arial" w:cs="Arial"/>
        </w:rPr>
      </w:pPr>
      <w:r w:rsidRPr="001421BB">
        <w:rPr>
          <w:rFonts w:ascii="Arial" w:hAnsi="Arial" w:cs="Arial"/>
          <w:b/>
        </w:rPr>
        <w:t>Right to inspect entry</w:t>
      </w:r>
    </w:p>
    <w:p w14:paraId="21DADD5C" w14:textId="77777777" w:rsidR="00E2685E" w:rsidRPr="001421BB" w:rsidRDefault="00E2685E" w:rsidP="001421BB">
      <w:pPr>
        <w:spacing w:after="0" w:line="240" w:lineRule="auto"/>
        <w:rPr>
          <w:rFonts w:ascii="Arial" w:hAnsi="Arial" w:cs="Arial"/>
        </w:rPr>
      </w:pPr>
      <w:r w:rsidRPr="001421BB">
        <w:rPr>
          <w:rFonts w:ascii="Arial" w:hAnsi="Arial" w:cs="Arial"/>
        </w:rPr>
        <w:t>Each member is entitled to see his or her own data entry.</w:t>
      </w:r>
    </w:p>
    <w:p w14:paraId="24A0BDA8" w14:textId="77777777" w:rsidR="005D2224" w:rsidRDefault="005D2224" w:rsidP="001421BB">
      <w:pPr>
        <w:spacing w:after="0" w:line="240" w:lineRule="auto"/>
        <w:rPr>
          <w:rFonts w:ascii="Arial" w:hAnsi="Arial" w:cs="Arial"/>
          <w:b/>
        </w:rPr>
      </w:pPr>
    </w:p>
    <w:p w14:paraId="73A08766" w14:textId="0C6548A6" w:rsidR="00E2685E" w:rsidRPr="001421BB" w:rsidRDefault="00E2685E" w:rsidP="001421BB">
      <w:pPr>
        <w:spacing w:after="0" w:line="240" w:lineRule="auto"/>
        <w:rPr>
          <w:rFonts w:ascii="Arial" w:hAnsi="Arial" w:cs="Arial"/>
        </w:rPr>
      </w:pPr>
      <w:r w:rsidRPr="001421BB">
        <w:rPr>
          <w:rFonts w:ascii="Arial" w:hAnsi="Arial" w:cs="Arial"/>
          <w:b/>
        </w:rPr>
        <w:t>Third parties</w:t>
      </w:r>
    </w:p>
    <w:p w14:paraId="70774B7D" w14:textId="77777777" w:rsidR="00E2685E" w:rsidRPr="001421BB" w:rsidRDefault="00E2685E" w:rsidP="001421BB">
      <w:pPr>
        <w:spacing w:after="0" w:line="240" w:lineRule="auto"/>
        <w:rPr>
          <w:rFonts w:ascii="Arial" w:hAnsi="Arial" w:cs="Arial"/>
        </w:rPr>
      </w:pPr>
      <w:r w:rsidRPr="001421BB">
        <w:rPr>
          <w:rFonts w:ascii="Arial" w:hAnsi="Arial" w:cs="Arial"/>
        </w:rPr>
        <w:t xml:space="preserve">The Society does have dealings with third parties that require basic personal information to be passed to them (name, address, preferred form of contact).  They are likely to include insurers and national allotment organisations.  </w:t>
      </w:r>
    </w:p>
    <w:p w14:paraId="2B97E8EE" w14:textId="77777777" w:rsidR="00E2685E" w:rsidRPr="001421BB" w:rsidRDefault="00E2685E" w:rsidP="001421BB">
      <w:pPr>
        <w:spacing w:after="0" w:line="240" w:lineRule="auto"/>
        <w:rPr>
          <w:rFonts w:ascii="Arial" w:hAnsi="Arial" w:cs="Arial"/>
        </w:rPr>
      </w:pPr>
      <w:r w:rsidRPr="001421BB">
        <w:rPr>
          <w:rFonts w:ascii="Arial" w:hAnsi="Arial" w:cs="Arial"/>
        </w:rPr>
        <w:t>No personal data will be passed on to any other third party without the member’s prior permission.</w:t>
      </w:r>
    </w:p>
    <w:p w14:paraId="09C2FC2D" w14:textId="77777777" w:rsidR="005D2224" w:rsidRDefault="005D2224" w:rsidP="001421BB">
      <w:pPr>
        <w:spacing w:after="0" w:line="240" w:lineRule="auto"/>
        <w:rPr>
          <w:rFonts w:ascii="Arial" w:hAnsi="Arial" w:cs="Arial"/>
          <w:b/>
        </w:rPr>
      </w:pPr>
    </w:p>
    <w:p w14:paraId="276A7CD2" w14:textId="45989618" w:rsidR="00E2685E" w:rsidRPr="001421BB" w:rsidRDefault="00E2685E" w:rsidP="001421BB">
      <w:pPr>
        <w:spacing w:after="0" w:line="240" w:lineRule="auto"/>
        <w:rPr>
          <w:rFonts w:ascii="Arial" w:hAnsi="Arial" w:cs="Arial"/>
          <w:b/>
        </w:rPr>
      </w:pPr>
      <w:r w:rsidRPr="001421BB">
        <w:rPr>
          <w:rFonts w:ascii="Arial" w:hAnsi="Arial" w:cs="Arial"/>
          <w:b/>
        </w:rPr>
        <w:t>Criminal investigations</w:t>
      </w:r>
    </w:p>
    <w:p w14:paraId="3B4342DB" w14:textId="77777777" w:rsidR="00E2685E" w:rsidRPr="001421BB" w:rsidRDefault="00E2685E" w:rsidP="001421BB">
      <w:pPr>
        <w:spacing w:after="0" w:line="240" w:lineRule="auto"/>
        <w:rPr>
          <w:rFonts w:ascii="Arial" w:hAnsi="Arial" w:cs="Arial"/>
        </w:rPr>
      </w:pPr>
      <w:r w:rsidRPr="001421BB">
        <w:rPr>
          <w:rFonts w:ascii="Arial" w:hAnsi="Arial" w:cs="Arial"/>
        </w:rPr>
        <w:t>The Society may need to pass on personal data to the police if required by a criminal investigation.</w:t>
      </w:r>
    </w:p>
    <w:p w14:paraId="75D01D33" w14:textId="77777777" w:rsidR="005D2224" w:rsidRDefault="005D2224" w:rsidP="001421BB">
      <w:pPr>
        <w:spacing w:after="0" w:line="240" w:lineRule="auto"/>
        <w:rPr>
          <w:rFonts w:ascii="Arial" w:hAnsi="Arial" w:cs="Arial"/>
          <w:b/>
        </w:rPr>
      </w:pPr>
    </w:p>
    <w:p w14:paraId="2DB84196" w14:textId="1850FB94" w:rsidR="00E2685E" w:rsidRPr="001421BB" w:rsidRDefault="00E2685E" w:rsidP="001421BB">
      <w:pPr>
        <w:spacing w:after="0" w:line="240" w:lineRule="auto"/>
        <w:rPr>
          <w:rFonts w:ascii="Arial" w:hAnsi="Arial" w:cs="Arial"/>
        </w:rPr>
      </w:pPr>
      <w:r w:rsidRPr="001421BB">
        <w:rPr>
          <w:rFonts w:ascii="Arial" w:hAnsi="Arial" w:cs="Arial"/>
          <w:b/>
        </w:rPr>
        <w:t>Amendment and deletion of data</w:t>
      </w:r>
    </w:p>
    <w:p w14:paraId="10B8D071" w14:textId="77777777" w:rsidR="00E2685E" w:rsidRPr="001421BB" w:rsidRDefault="00E2685E" w:rsidP="001421BB">
      <w:pPr>
        <w:spacing w:after="0" w:line="240" w:lineRule="auto"/>
        <w:rPr>
          <w:rFonts w:ascii="Arial" w:hAnsi="Arial" w:cs="Arial"/>
        </w:rPr>
      </w:pPr>
      <w:r w:rsidRPr="001421BB">
        <w:rPr>
          <w:rFonts w:ascii="Arial" w:hAnsi="Arial" w:cs="Arial"/>
        </w:rPr>
        <w:t>The member’s data will be amended, kept up to date and not processed further by the Society.</w:t>
      </w:r>
    </w:p>
    <w:p w14:paraId="1D213454" w14:textId="6572780A" w:rsidR="00E2685E" w:rsidRPr="001421BB" w:rsidRDefault="00E2685E" w:rsidP="001421BB">
      <w:pPr>
        <w:spacing w:after="0" w:line="240" w:lineRule="auto"/>
        <w:rPr>
          <w:rFonts w:ascii="Arial" w:hAnsi="Arial" w:cs="Arial"/>
        </w:rPr>
      </w:pPr>
      <w:r w:rsidRPr="001421BB">
        <w:rPr>
          <w:rFonts w:ascii="Arial" w:hAnsi="Arial" w:cs="Arial"/>
        </w:rPr>
        <w:t xml:space="preserve">The member’s electronic data will be deleted as and when the member leaves the Society and/or the member does not take on an allotment of the Society. </w:t>
      </w:r>
      <w:r w:rsidR="005D2224">
        <w:rPr>
          <w:rFonts w:ascii="Arial" w:hAnsi="Arial" w:cs="Arial"/>
        </w:rPr>
        <w:t xml:space="preserve"> </w:t>
      </w:r>
      <w:r w:rsidRPr="001421BB">
        <w:rPr>
          <w:rFonts w:ascii="Arial" w:hAnsi="Arial" w:cs="Arial"/>
        </w:rPr>
        <w:t>We are required to keep the paper records of membership for seven years after a member leaves.</w:t>
      </w:r>
    </w:p>
    <w:p w14:paraId="4C06A2B6" w14:textId="77777777" w:rsidR="005D2224" w:rsidRDefault="005D2224" w:rsidP="001421BB">
      <w:pPr>
        <w:spacing w:after="0" w:line="240" w:lineRule="auto"/>
        <w:rPr>
          <w:rFonts w:ascii="Arial" w:hAnsi="Arial" w:cs="Arial"/>
          <w:b/>
        </w:rPr>
      </w:pPr>
    </w:p>
    <w:p w14:paraId="6385D13E" w14:textId="4BFD35D2" w:rsidR="00E2685E" w:rsidRPr="001421BB" w:rsidRDefault="00E2685E" w:rsidP="001421BB">
      <w:pPr>
        <w:spacing w:after="0" w:line="240" w:lineRule="auto"/>
        <w:rPr>
          <w:rFonts w:ascii="Arial" w:hAnsi="Arial" w:cs="Arial"/>
          <w:b/>
        </w:rPr>
      </w:pPr>
      <w:r w:rsidRPr="001421BB">
        <w:rPr>
          <w:rFonts w:ascii="Arial" w:hAnsi="Arial" w:cs="Arial"/>
          <w:b/>
        </w:rPr>
        <w:t>Right of complaint</w:t>
      </w:r>
    </w:p>
    <w:p w14:paraId="1FB9351B" w14:textId="77777777" w:rsidR="00E2685E" w:rsidRPr="001421BB" w:rsidRDefault="00E2685E" w:rsidP="001421BB">
      <w:pPr>
        <w:spacing w:after="0" w:line="240" w:lineRule="auto"/>
        <w:rPr>
          <w:rFonts w:ascii="Arial" w:hAnsi="Arial" w:cs="Arial"/>
        </w:rPr>
      </w:pPr>
      <w:r w:rsidRPr="001421BB">
        <w:rPr>
          <w:rFonts w:ascii="Arial" w:hAnsi="Arial" w:cs="Arial"/>
        </w:rPr>
        <w:t xml:space="preserve">The member is entitled to contact the Information Commissioner’s Office if he or she has a complaint. </w:t>
      </w:r>
    </w:p>
    <w:sectPr w:rsidR="00E2685E" w:rsidRPr="001421BB" w:rsidSect="00C1261C">
      <w:headerReference w:type="default" r:id="rId8"/>
      <w:pgSz w:w="11906" w:h="16838"/>
      <w:pgMar w:top="1008" w:right="1008"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5DF30" w14:textId="77777777" w:rsidR="00363CC4" w:rsidRDefault="00363CC4">
      <w:pPr>
        <w:spacing w:after="0" w:line="240" w:lineRule="auto"/>
      </w:pPr>
      <w:r>
        <w:separator/>
      </w:r>
    </w:p>
  </w:endnote>
  <w:endnote w:type="continuationSeparator" w:id="0">
    <w:p w14:paraId="1A231A78" w14:textId="77777777" w:rsidR="00363CC4" w:rsidRDefault="0036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99E7" w14:textId="77777777" w:rsidR="00363CC4" w:rsidRDefault="00363CC4">
      <w:pPr>
        <w:spacing w:after="0" w:line="240" w:lineRule="auto"/>
      </w:pPr>
      <w:r>
        <w:separator/>
      </w:r>
    </w:p>
  </w:footnote>
  <w:footnote w:type="continuationSeparator" w:id="0">
    <w:p w14:paraId="4AAC34D3" w14:textId="77777777" w:rsidR="00363CC4" w:rsidRDefault="0036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D320" w14:textId="3D275939" w:rsidR="004C02FC" w:rsidRPr="00A47EE5" w:rsidRDefault="00177F20" w:rsidP="004C02FC">
    <w:pPr>
      <w:pStyle w:val="Header"/>
      <w:jc w:val="center"/>
      <w:rPr>
        <w:b/>
      </w:rPr>
    </w:pPr>
    <w:r>
      <w:rPr>
        <w:b/>
      </w:rPr>
      <w:t>Upper Norwood Plotholders Society Limited (</w:t>
    </w:r>
    <w:r w:rsidR="00502DF5" w:rsidRPr="00A47EE5">
      <w:rPr>
        <w:b/>
      </w:rPr>
      <w:t>Biggin Wood Allotments</w:t>
    </w:r>
    <w:r>
      <w:rPr>
        <w:b/>
      </w:rPr>
      <w:t>)</w:t>
    </w:r>
  </w:p>
  <w:p w14:paraId="7EEB530E" w14:textId="406D1586" w:rsidR="004C02FC" w:rsidRDefault="00502DF5" w:rsidP="004C02FC">
    <w:pPr>
      <w:pStyle w:val="Header"/>
      <w:jc w:val="center"/>
      <w:rPr>
        <w:b/>
      </w:rPr>
    </w:pPr>
    <w:r w:rsidRPr="00A47EE5">
      <w:rPr>
        <w:b/>
      </w:rPr>
      <w:t>Biggin Hill</w:t>
    </w:r>
  </w:p>
  <w:p w14:paraId="696CD46B" w14:textId="77777777" w:rsidR="00177F20" w:rsidRDefault="00502DF5" w:rsidP="004C02FC">
    <w:pPr>
      <w:pStyle w:val="Header"/>
      <w:jc w:val="center"/>
      <w:rPr>
        <w:b/>
      </w:rPr>
    </w:pPr>
    <w:r w:rsidRPr="00A47EE5">
      <w:rPr>
        <w:b/>
      </w:rPr>
      <w:t>London</w:t>
    </w:r>
  </w:p>
  <w:p w14:paraId="7C04D7D5" w14:textId="5CD81A11" w:rsidR="004C02FC" w:rsidRPr="00A47EE5" w:rsidRDefault="00502DF5" w:rsidP="004C02FC">
    <w:pPr>
      <w:pStyle w:val="Header"/>
      <w:jc w:val="center"/>
      <w:rPr>
        <w:b/>
      </w:rPr>
    </w:pPr>
    <w:r w:rsidRPr="00A47EE5">
      <w:rPr>
        <w:b/>
      </w:rPr>
      <w:t>SE19 3HP</w:t>
    </w:r>
  </w:p>
  <w:p w14:paraId="60D90382" w14:textId="77777777" w:rsidR="004C02FC" w:rsidRDefault="004C02FC" w:rsidP="004C02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10462"/>
    <w:multiLevelType w:val="hybridMultilevel"/>
    <w:tmpl w:val="95C65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B10CD"/>
    <w:multiLevelType w:val="hybridMultilevel"/>
    <w:tmpl w:val="6C60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895392">
    <w:abstractNumId w:val="1"/>
  </w:num>
  <w:num w:numId="2" w16cid:durableId="10934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7D"/>
    <w:rsid w:val="000A7866"/>
    <w:rsid w:val="001421BB"/>
    <w:rsid w:val="00174788"/>
    <w:rsid w:val="00177F20"/>
    <w:rsid w:val="00183202"/>
    <w:rsid w:val="001E3CEB"/>
    <w:rsid w:val="00263807"/>
    <w:rsid w:val="00270948"/>
    <w:rsid w:val="00316C0C"/>
    <w:rsid w:val="00363CC4"/>
    <w:rsid w:val="003A34CA"/>
    <w:rsid w:val="004A2ACC"/>
    <w:rsid w:val="004C02FC"/>
    <w:rsid w:val="004F750B"/>
    <w:rsid w:val="00502DF5"/>
    <w:rsid w:val="0052349E"/>
    <w:rsid w:val="00562F62"/>
    <w:rsid w:val="005B1BDB"/>
    <w:rsid w:val="005D2224"/>
    <w:rsid w:val="005E5F28"/>
    <w:rsid w:val="00631D00"/>
    <w:rsid w:val="00640B58"/>
    <w:rsid w:val="00683BF1"/>
    <w:rsid w:val="00694999"/>
    <w:rsid w:val="00697D83"/>
    <w:rsid w:val="006B64DA"/>
    <w:rsid w:val="006D458C"/>
    <w:rsid w:val="007050E1"/>
    <w:rsid w:val="007147B3"/>
    <w:rsid w:val="00732AFE"/>
    <w:rsid w:val="007706F2"/>
    <w:rsid w:val="00772F3A"/>
    <w:rsid w:val="007A68E6"/>
    <w:rsid w:val="007C692F"/>
    <w:rsid w:val="008018EA"/>
    <w:rsid w:val="008175A8"/>
    <w:rsid w:val="008223F1"/>
    <w:rsid w:val="00842575"/>
    <w:rsid w:val="00870229"/>
    <w:rsid w:val="00897901"/>
    <w:rsid w:val="008B693D"/>
    <w:rsid w:val="008F2169"/>
    <w:rsid w:val="009037B5"/>
    <w:rsid w:val="00961793"/>
    <w:rsid w:val="0097176C"/>
    <w:rsid w:val="00984E1F"/>
    <w:rsid w:val="009B4174"/>
    <w:rsid w:val="00A07CFF"/>
    <w:rsid w:val="00A33EBD"/>
    <w:rsid w:val="00A54D4F"/>
    <w:rsid w:val="00A60072"/>
    <w:rsid w:val="00B40287"/>
    <w:rsid w:val="00B818E6"/>
    <w:rsid w:val="00B9305A"/>
    <w:rsid w:val="00BC30E3"/>
    <w:rsid w:val="00C1261C"/>
    <w:rsid w:val="00CE3DF2"/>
    <w:rsid w:val="00CE617D"/>
    <w:rsid w:val="00CF4779"/>
    <w:rsid w:val="00D310BC"/>
    <w:rsid w:val="00D50A7A"/>
    <w:rsid w:val="00D51E56"/>
    <w:rsid w:val="00D966FF"/>
    <w:rsid w:val="00DF2F2D"/>
    <w:rsid w:val="00E2685E"/>
    <w:rsid w:val="00E3731C"/>
    <w:rsid w:val="00E81CD3"/>
    <w:rsid w:val="00EF6EC6"/>
    <w:rsid w:val="00F2058D"/>
    <w:rsid w:val="00F9027C"/>
    <w:rsid w:val="00FF7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22F98"/>
  <w15:chartTrackingRefBased/>
  <w15:docId w15:val="{F79D8667-3A38-40BC-8479-E2A44FD2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17D"/>
  </w:style>
  <w:style w:type="paragraph" w:styleId="Footer">
    <w:name w:val="footer"/>
    <w:basedOn w:val="Normal"/>
    <w:link w:val="FooterChar"/>
    <w:uiPriority w:val="99"/>
    <w:unhideWhenUsed/>
    <w:rsid w:val="00CE6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17D"/>
  </w:style>
  <w:style w:type="paragraph" w:styleId="NormalWeb">
    <w:name w:val="Normal (Web)"/>
    <w:basedOn w:val="Normal"/>
    <w:uiPriority w:val="99"/>
    <w:semiHidden/>
    <w:unhideWhenUsed/>
    <w:rsid w:val="00CE61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60072"/>
    <w:pPr>
      <w:ind w:left="720"/>
      <w:contextualSpacing/>
    </w:pPr>
  </w:style>
  <w:style w:type="character" w:styleId="Hyperlink">
    <w:name w:val="Hyperlink"/>
    <w:basedOn w:val="DefaultParagraphFont"/>
    <w:uiPriority w:val="99"/>
    <w:unhideWhenUsed/>
    <w:rsid w:val="00961793"/>
    <w:rPr>
      <w:color w:val="0563C1" w:themeColor="hyperlink"/>
      <w:u w:val="single"/>
    </w:rPr>
  </w:style>
  <w:style w:type="character" w:styleId="UnresolvedMention">
    <w:name w:val="Unresolved Mention"/>
    <w:basedOn w:val="DefaultParagraphFont"/>
    <w:uiPriority w:val="99"/>
    <w:semiHidden/>
    <w:unhideWhenUsed/>
    <w:rsid w:val="009617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599955">
      <w:bodyDiv w:val="1"/>
      <w:marLeft w:val="0"/>
      <w:marRight w:val="0"/>
      <w:marTop w:val="0"/>
      <w:marBottom w:val="0"/>
      <w:divBdr>
        <w:top w:val="none" w:sz="0" w:space="0" w:color="auto"/>
        <w:left w:val="none" w:sz="0" w:space="0" w:color="auto"/>
        <w:bottom w:val="none" w:sz="0" w:space="0" w:color="auto"/>
        <w:right w:val="none" w:sz="0" w:space="0" w:color="auto"/>
      </w:divBdr>
    </w:div>
    <w:div w:id="11182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gginwoodallotme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Banks</dc:creator>
  <cp:keywords/>
  <dc:description/>
  <cp:lastModifiedBy>Mary Lucas</cp:lastModifiedBy>
  <cp:revision>2</cp:revision>
  <cp:lastPrinted>2018-06-01T14:30:00Z</cp:lastPrinted>
  <dcterms:created xsi:type="dcterms:W3CDTF">2024-05-11T11:10:00Z</dcterms:created>
  <dcterms:modified xsi:type="dcterms:W3CDTF">2024-05-11T11:10:00Z</dcterms:modified>
</cp:coreProperties>
</file>